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F7" w:rsidRPr="00742916" w:rsidRDefault="00CB34F7" w:rsidP="00CB34F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B34F7" w:rsidRPr="00742916" w:rsidRDefault="00CB34F7" w:rsidP="00CB34F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B34F7" w:rsidRPr="00742916" w:rsidTr="00EE0B8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34F7" w:rsidRPr="00742916" w:rsidRDefault="00CB34F7" w:rsidP="00EE0B8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CB34F7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B34F7" w:rsidRPr="00742916" w:rsidRDefault="00C501D6" w:rsidP="00EE0B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SPECJALNOŚCIOWE: PEDAGOGIKA OPIEKUŃCZO-WYCHOWAWCZA Z ARTETERAPIĄ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34F7" w:rsidRPr="00742916" w:rsidRDefault="00CB34F7" w:rsidP="00EE0B8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CB34F7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B34F7" w:rsidRPr="00B3664C" w:rsidRDefault="00B3664C" w:rsidP="00EE0B8D">
            <w:pPr>
              <w:rPr>
                <w:b/>
                <w:sz w:val="22"/>
                <w:szCs w:val="22"/>
              </w:rPr>
            </w:pPr>
            <w:r w:rsidRPr="00B3664C">
              <w:rPr>
                <w:b/>
                <w:sz w:val="22"/>
                <w:szCs w:val="22"/>
              </w:rPr>
              <w:t>WARSZTATY PRACY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B34F7" w:rsidRDefault="00CB34F7" w:rsidP="00EE0B8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34F7" w:rsidRPr="00B3664C" w:rsidRDefault="00CB34F7" w:rsidP="00EE0B8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B34F7" w:rsidRDefault="00CB34F7" w:rsidP="00EE0B8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CB34F7" w:rsidRPr="00CC7341" w:rsidRDefault="00C501D6" w:rsidP="00EE0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B34F7" w:rsidRPr="00CC7341">
              <w:rPr>
                <w:sz w:val="24"/>
                <w:szCs w:val="24"/>
              </w:rPr>
              <w:t>w zakresie: pedagogika opiekuńczo-wychowawcza z arteterapią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CB34F7" w:rsidRPr="00B3664C" w:rsidRDefault="00CB34F7" w:rsidP="00EE0B8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34F7" w:rsidRPr="00BE63CF" w:rsidRDefault="00CB34F7" w:rsidP="00EE0B8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CB34F7" w:rsidRDefault="00CB34F7" w:rsidP="00EE0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B34F7" w:rsidRPr="00742916" w:rsidRDefault="00CB34F7" w:rsidP="00EE0B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CB34F7" w:rsidRDefault="00CB34F7" w:rsidP="00EE0B8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B34F7" w:rsidRPr="00742916" w:rsidRDefault="00CB34F7" w:rsidP="00EE0B8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173" w:type="dxa"/>
            <w:gridSpan w:val="4"/>
          </w:tcPr>
          <w:p w:rsidR="00CB34F7" w:rsidRPr="00B3664C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B3664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6"/>
          </w:tcPr>
          <w:p w:rsidR="00CB34F7" w:rsidRDefault="00CB34F7" w:rsidP="00EE0B8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B34F7" w:rsidRPr="00742916" w:rsidRDefault="00CB34F7" w:rsidP="00EE0B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CB34F7" w:rsidRDefault="00CB34F7" w:rsidP="00EE0B8D">
            <w:pPr>
              <w:rPr>
                <w:sz w:val="24"/>
                <w:szCs w:val="24"/>
              </w:rPr>
            </w:pPr>
          </w:p>
          <w:p w:rsidR="00CB34F7" w:rsidRPr="00742916" w:rsidRDefault="00CB34F7" w:rsidP="00EE0B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34F7" w:rsidRPr="00742916" w:rsidTr="00EE0B8D">
        <w:trPr>
          <w:cantSplit/>
        </w:trPr>
        <w:tc>
          <w:tcPr>
            <w:tcW w:w="497" w:type="dxa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34F7" w:rsidRPr="00566644" w:rsidTr="00EE0B8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B34F7" w:rsidRPr="00B24EFD" w:rsidRDefault="00CB34F7" w:rsidP="00EE0B8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B34F7" w:rsidRPr="00F85E55" w:rsidRDefault="00CB34F7" w:rsidP="00C50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CB34F7" w:rsidRPr="00566644" w:rsidTr="00EE0B8D">
        <w:tc>
          <w:tcPr>
            <w:tcW w:w="2988" w:type="dxa"/>
            <w:gridSpan w:val="5"/>
            <w:vAlign w:val="center"/>
          </w:tcPr>
          <w:p w:rsidR="00CB34F7" w:rsidRPr="00B24EFD" w:rsidRDefault="00CB34F7" w:rsidP="00EE0B8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34F7" w:rsidRPr="00B24EFD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B34F7" w:rsidRPr="0092458B" w:rsidRDefault="00CB34F7" w:rsidP="00EE0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CC7341">
              <w:rPr>
                <w:sz w:val="24"/>
                <w:szCs w:val="24"/>
              </w:rPr>
              <w:t>, mgr Bogumiła Salmonowicz</w:t>
            </w:r>
          </w:p>
        </w:tc>
      </w:tr>
      <w:tr w:rsidR="00CB34F7" w:rsidRPr="00742916" w:rsidTr="00EE0B8D">
        <w:tc>
          <w:tcPr>
            <w:tcW w:w="2988" w:type="dxa"/>
            <w:gridSpan w:val="5"/>
            <w:vAlign w:val="center"/>
          </w:tcPr>
          <w:p w:rsidR="00CB34F7" w:rsidRPr="00742916" w:rsidRDefault="00CB34F7" w:rsidP="00EE0B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B34F7" w:rsidRPr="00B3664C" w:rsidRDefault="00CB34F7" w:rsidP="00EE0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3664C">
              <w:rPr>
                <w:rFonts w:ascii="Times New Roman" w:hAnsi="Times New Roman"/>
                <w:lang w:eastAsia="en-US"/>
              </w:rPr>
              <w:t>Zapoznanie studentów z formami, metodami i zasadami pracy opiekuńczo-wychowawczej.</w:t>
            </w:r>
          </w:p>
          <w:p w:rsidR="00CB34F7" w:rsidRPr="00B3664C" w:rsidRDefault="00CB34F7" w:rsidP="00EE0B8D">
            <w:pPr>
              <w:rPr>
                <w:sz w:val="24"/>
                <w:szCs w:val="24"/>
              </w:rPr>
            </w:pPr>
            <w:r w:rsidRPr="00B3664C">
              <w:rPr>
                <w:sz w:val="24"/>
                <w:szCs w:val="24"/>
                <w:lang w:eastAsia="en-US"/>
              </w:rPr>
              <w:t>Zaprezentowanie optymalnego udziału pedagoga (opiekuna-wychowawcy) w procesie opieki i wychowania dzieci i młodzieży.</w:t>
            </w:r>
          </w:p>
        </w:tc>
      </w:tr>
      <w:tr w:rsidR="00CB34F7" w:rsidRPr="00742916" w:rsidTr="00EE0B8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B34F7" w:rsidRPr="00742916" w:rsidRDefault="00CB34F7" w:rsidP="00EE0B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B34F7" w:rsidRPr="00B3664C" w:rsidRDefault="00CB34F7" w:rsidP="00EE0B8D">
            <w:pPr>
              <w:rPr>
                <w:sz w:val="24"/>
                <w:szCs w:val="24"/>
              </w:rPr>
            </w:pPr>
            <w:r w:rsidRPr="00B3664C">
              <w:rPr>
                <w:sz w:val="24"/>
                <w:szCs w:val="24"/>
              </w:rPr>
              <w:t>Pedagogika ogólna, pedagogika opiekuńcza, psychologia, dydaktyka</w:t>
            </w:r>
          </w:p>
        </w:tc>
      </w:tr>
      <w:tr w:rsidR="00CB34F7" w:rsidRPr="00742916" w:rsidTr="00EE0B8D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34F7" w:rsidRPr="00742916" w:rsidTr="00EE0B8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34F7" w:rsidRPr="00590C17" w:rsidRDefault="00CB34F7" w:rsidP="00EE0B8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Default="00CB34F7" w:rsidP="00EE0B8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34F7" w:rsidRPr="00590C17" w:rsidRDefault="00CB34F7" w:rsidP="00EE0B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34F7" w:rsidRPr="00742916" w:rsidTr="00EE0B8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742916" w:rsidRDefault="00CB34F7" w:rsidP="00EE0B8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501D6" w:rsidP="00EE0B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CB34F7" w:rsidRPr="00822376">
              <w:rPr>
                <w:sz w:val="22"/>
                <w:szCs w:val="22"/>
              </w:rPr>
              <w:t xml:space="preserve">osiada uporządkowaną, pogłębioną i rozszerzoną wiedzę z zakresu pedagogiki opiekuńczo-wychowawczej, </w:t>
            </w:r>
            <w:r w:rsidR="00CB34F7" w:rsidRPr="00822376">
              <w:rPr>
                <w:sz w:val="22"/>
                <w:szCs w:val="22"/>
                <w:lang w:eastAsia="en-US"/>
              </w:rPr>
              <w:t>zna terminologię, rozumie, interpretuje podstawowe pojęcia z zakresu metodyki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Ped2P_W01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Posiada pogłębioną i szczegółową wiedzę na temat opieki, wychowania oraz potrzebach dzieci, młodzieży.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Ped2P_W03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Ma pogłębioną i rozszerzoną wiedzę na temat</w:t>
            </w:r>
            <w:r w:rsidRPr="00822376">
              <w:rPr>
                <w:sz w:val="22"/>
                <w:szCs w:val="22"/>
                <w:lang w:eastAsia="en-US"/>
              </w:rPr>
              <w:t xml:space="preserve"> zasad pracy grupowej, jej specyfiki, prawidłowościach, związkach zachodzących między uczestnikami działalności opiekuńczo-wychowawczej</w:t>
            </w:r>
            <w:r w:rsidRPr="00822376">
              <w:rPr>
                <w:sz w:val="22"/>
                <w:szCs w:val="22"/>
              </w:rPr>
              <w:t>, istotnych z punktu widzenia praktycznego zastosowania.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Ped2P_W06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 xml:space="preserve">Posiada pogłębioną wiedzę na temat prawidłowości i zagrożeń rozwojowych dzieci i młodzieży, </w:t>
            </w:r>
            <w:r w:rsidRPr="00822376">
              <w:rPr>
                <w:sz w:val="22"/>
                <w:szCs w:val="22"/>
              </w:rPr>
              <w:t>funkcjonalności i dysfunkcjonalności, harmonii i</w:t>
            </w:r>
            <w:r w:rsidRPr="00822376">
              <w:rPr>
                <w:rFonts w:ascii="Cambria" w:hAnsi="Cambria"/>
                <w:sz w:val="22"/>
                <w:szCs w:val="22"/>
              </w:rPr>
              <w:t></w:t>
            </w:r>
            <w:r w:rsidRPr="00822376">
              <w:rPr>
                <w:sz w:val="22"/>
                <w:szCs w:val="22"/>
              </w:rPr>
              <w:t>dysharmonii, normy i patologii,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Ped2P_W08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 xml:space="preserve">Posiada wiedzę o zasadach działalności opiekuńczo-wychowawczej, </w:t>
            </w:r>
            <w:r w:rsidRPr="00822376">
              <w:rPr>
                <w:sz w:val="22"/>
                <w:szCs w:val="22"/>
              </w:rPr>
              <w:t>struktur i funkcji placówek wychowawczych, opiekuńczych, pomocowych</w:t>
            </w:r>
            <w:r w:rsidRPr="00822376">
              <w:rPr>
                <w:sz w:val="22"/>
                <w:szCs w:val="22"/>
                <w:lang w:eastAsia="en-US"/>
              </w:rPr>
              <w:t>, specyfice zawodu opiekuna – wychowawcy.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Ped2P_W11</w:t>
            </w:r>
          </w:p>
        </w:tc>
      </w:tr>
      <w:tr w:rsidR="00CB34F7" w:rsidRPr="00822376" w:rsidTr="00EE0B8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rPr>
                <w:b/>
                <w:sz w:val="22"/>
                <w:szCs w:val="22"/>
              </w:rPr>
            </w:pPr>
            <w:r w:rsidRPr="00822376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>Posiada umiejętności obserwowania, wyszukiwania i przetwarzania zdobytej wiedzy na temat zjawisk społecznych</w:t>
            </w:r>
            <w:r w:rsidRPr="00822376">
              <w:rPr>
                <w:sz w:val="22"/>
                <w:szCs w:val="22"/>
              </w:rPr>
              <w:t>, złożonych problemów pedagogicznych, a także diagnozowania, prognozowania i projektowania działań praktycznych z zakresu różnych metodyk.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Ped2P_U01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 xml:space="preserve">Sprawnie posługuje się ujęciami teoretycznymi w celu analizy </w:t>
            </w:r>
            <w:r w:rsidRPr="00822376">
              <w:rPr>
                <w:sz w:val="22"/>
                <w:szCs w:val="22"/>
              </w:rPr>
              <w:t xml:space="preserve">wzorców i motywów ludzkich zachowań, ukierunkowanych </w:t>
            </w:r>
            <w:r w:rsidRPr="00822376">
              <w:rPr>
                <w:sz w:val="22"/>
                <w:szCs w:val="22"/>
                <w:lang w:eastAsia="en-US"/>
              </w:rPr>
              <w:t>praktycznie.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Ped2P_U02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>Poszukuje optymalnych rozwiązań w sferze opieki i wychowania, uwzględniając dobro dziecka,</w:t>
            </w:r>
            <w:r w:rsidRPr="00822376">
              <w:rPr>
                <w:sz w:val="22"/>
                <w:szCs w:val="22"/>
              </w:rPr>
              <w:t xml:space="preserve"> posiada pogłębione umiejętności prezentowania własnych pomysłów, sugestii i wątpliwości</w:t>
            </w:r>
            <w:r w:rsidR="00C501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Ped2P_U05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  <w:lang w:eastAsia="en-US"/>
              </w:rPr>
            </w:pPr>
            <w:r w:rsidRPr="00822376">
              <w:rPr>
                <w:sz w:val="22"/>
                <w:szCs w:val="22"/>
                <w:lang w:eastAsia="en-US"/>
              </w:rPr>
              <w:t>Dobiera, stosuje właściwy sposób postępowania, metody, środki</w:t>
            </w:r>
            <w:r w:rsidRPr="00822376">
              <w:rPr>
                <w:sz w:val="22"/>
                <w:szCs w:val="22"/>
              </w:rPr>
              <w:t xml:space="preserve"> w celu efektywnego wykonania zadań zawodowych</w:t>
            </w:r>
            <w:r w:rsidR="00C501D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Ped2P_U09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  <w:lang w:eastAsia="en-US"/>
              </w:rPr>
            </w:pPr>
            <w:r w:rsidRPr="00822376">
              <w:rPr>
                <w:sz w:val="22"/>
                <w:szCs w:val="22"/>
              </w:rPr>
              <w:t xml:space="preserve">Posiada i stale weryfikuje </w:t>
            </w:r>
            <w:r w:rsidRPr="00822376">
              <w:rPr>
                <w:sz w:val="22"/>
                <w:szCs w:val="22"/>
                <w:lang w:eastAsia="en-US"/>
              </w:rPr>
              <w:t>umiejętności poszukiwania informacji, wykorzystując do tego multimedia.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Ped2P_U16</w:t>
            </w:r>
          </w:p>
        </w:tc>
      </w:tr>
      <w:tr w:rsidR="00CB34F7" w:rsidRPr="00822376" w:rsidTr="00EE0B8D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rPr>
                <w:b/>
                <w:sz w:val="22"/>
                <w:szCs w:val="22"/>
              </w:rPr>
            </w:pPr>
            <w:r w:rsidRPr="00822376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37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Utożsamia się z wartościami, celami, zadaniami pracy pedagogicznej z dziećmi i młodzieżą, </w:t>
            </w:r>
            <w:r w:rsidRPr="00822376">
              <w:rPr>
                <w:rFonts w:ascii="Times New Roman" w:hAnsi="Times New Roman"/>
                <w:sz w:val="22"/>
                <w:szCs w:val="22"/>
              </w:rPr>
              <w:t>jest świadomy problemów moralnych i dylematów etycznych związanych z pracą pedagogiczną</w:t>
            </w:r>
            <w:r w:rsidR="00C501D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Ped2P_K03</w:t>
            </w:r>
          </w:p>
        </w:tc>
      </w:tr>
      <w:tr w:rsidR="00CB34F7" w:rsidRPr="00822376" w:rsidTr="00EE0B8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4F7" w:rsidRPr="00822376" w:rsidRDefault="00CB34F7" w:rsidP="00EE0B8D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Sprawnie współpracuje i komunikuje się w sposób precyzyjny ze specjalistami.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4F7" w:rsidRPr="00822376" w:rsidRDefault="00CB34F7" w:rsidP="00EE0B8D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Ped2P_K07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34F7" w:rsidRPr="00742916" w:rsidRDefault="00CB34F7" w:rsidP="00EE0B8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34F7" w:rsidRPr="005A49E4" w:rsidRDefault="00CB34F7" w:rsidP="00EE0B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Źródła treściowe metodyki pracy opiekuńczo- wychowawczej: przedmiot, zadania funkcje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Planowanie działalności opiekuńczo-wychowawczej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Metody, techniki, formy opieki i wychowania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Cechy opiekuna – wychowawcy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Ewolucja form opiekuńczo – wychowawczych, innowacje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34F7" w:rsidRPr="00742916" w:rsidRDefault="00CB34F7" w:rsidP="00EE0B8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34F7" w:rsidRPr="005A49E4" w:rsidRDefault="00CB34F7" w:rsidP="00EE0B8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Praca z grupą wychowawczą – zasady pracy grupowej, cechy i rozwój grupy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Zasady komunikacji grupowej – animacja dyskusji w grupie, wspólne podejmowanie decyzji, konflikt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Organizacja czasu wolnego i życia kul</w:t>
            </w: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turalnego w placówkach opiekuńczo-wychowawczych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Projektowanie pracy opiekuńczo-wychowawczej – scenariusze zajęć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34F7" w:rsidRPr="00742916" w:rsidRDefault="00CB34F7" w:rsidP="00EE0B8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34F7" w:rsidRPr="00742916" w:rsidRDefault="00CB34F7" w:rsidP="00EE0B8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B34F7" w:rsidRPr="0012462B" w:rsidRDefault="00CB34F7" w:rsidP="00EE0B8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34F7" w:rsidRPr="0012462B" w:rsidRDefault="00CB34F7" w:rsidP="00EE0B8D">
            <w:pPr>
              <w:rPr>
                <w:b/>
                <w:sz w:val="24"/>
                <w:szCs w:val="24"/>
              </w:rPr>
            </w:pP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B34F7" w:rsidRPr="0012462B" w:rsidRDefault="00CB34F7" w:rsidP="00EE0B8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B34F7" w:rsidRPr="00742916" w:rsidTr="00EE0B8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</w:tr>
      <w:tr w:rsidR="00CB34F7" w:rsidRPr="00742916" w:rsidTr="00EE0B8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B34F7" w:rsidRPr="00742916" w:rsidRDefault="00CB34F7" w:rsidP="00EE0B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B34F7" w:rsidRPr="005A49E4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Brągiel</w:t>
            </w:r>
            <w:proofErr w:type="spellEnd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J., Badora S. (red.), Formy pracy opiekuńczo-wychowawczej, WSP, Częstochowa 1997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Gajewska G., Pedagogika opiekuńcza. Elementy metodyki, Gaja, Zielona Góra 2006.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Kamińska U., Zarys metodyki pracy opiekuńczo-wychowawczej w rodzinnych i instytucjonalnych formach wychowania, UŚ, Katowice 2004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Krajewska B., Instytucje wsparcia dziecka i rodziny, Impuls, Kraków 2010.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McKay</w:t>
            </w:r>
            <w:proofErr w:type="spellEnd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M., Martha d., </w:t>
            </w:r>
            <w:proofErr w:type="spellStart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Fanning</w:t>
            </w:r>
            <w:proofErr w:type="spellEnd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P., Sztuka skutecznego porozumiewania się, GWP, Gdańsk 2001.</w:t>
            </w:r>
          </w:p>
          <w:p w:rsidR="00CB34F7" w:rsidRPr="004F66FD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Sokołowska-Dzioba T. (red.), Kształtowanie umiejętności wychowawczych, Wyd. UMCS, Lublin 2002.</w:t>
            </w:r>
          </w:p>
          <w:p w:rsidR="00CB34F7" w:rsidRPr="005A49E4" w:rsidRDefault="00CB34F7" w:rsidP="00EE0B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M. Szczepańska, Praca opiekuńczo-wychowawcza Tom1, AMW, Gdynia 2015.</w:t>
            </w:r>
          </w:p>
        </w:tc>
      </w:tr>
      <w:tr w:rsidR="00CB34F7" w:rsidRPr="00742916" w:rsidTr="00EE0B8D">
        <w:tc>
          <w:tcPr>
            <w:tcW w:w="2660" w:type="dxa"/>
            <w:gridSpan w:val="4"/>
          </w:tcPr>
          <w:p w:rsidR="00CB34F7" w:rsidRPr="00742916" w:rsidRDefault="00CB34F7" w:rsidP="00EE0B8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CB34F7" w:rsidRPr="008358F1" w:rsidRDefault="00CB34F7" w:rsidP="00EE0B8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Problemy Opiekuńczo-Wychowawcze </w:t>
            </w:r>
            <w:r w:rsidR="00C501D6">
              <w:rPr>
                <w:rFonts w:ascii="Times New Roman" w:hAnsi="Times New Roman" w:cs="Times New Roman"/>
                <w:iCs/>
              </w:rPr>
              <w:t>- c</w:t>
            </w:r>
            <w:r w:rsidR="00C501D6" w:rsidRPr="008358F1">
              <w:rPr>
                <w:rFonts w:ascii="Times New Roman" w:hAnsi="Times New Roman" w:cs="Times New Roman"/>
                <w:iCs/>
              </w:rPr>
              <w:t>zasopismo</w:t>
            </w:r>
          </w:p>
          <w:p w:rsidR="00CB34F7" w:rsidRPr="008358F1" w:rsidRDefault="00CB34F7" w:rsidP="00EE0B8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>Wasilewska – Ostrowska K. (red.), Dzieci i młodzież w obliczu współczesnych problemów i zagrożeń, UKW, Bydgoszcz 2012.</w:t>
            </w:r>
          </w:p>
          <w:p w:rsidR="00CB34F7" w:rsidRPr="008358F1" w:rsidRDefault="00CB34F7" w:rsidP="00EE0B8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>Węgierski Z., Opieka nad dzieckiem osieroconym: teoria, praktyka, Akapit, Toruń 2006.</w:t>
            </w:r>
          </w:p>
        </w:tc>
      </w:tr>
      <w:tr w:rsidR="00CB34F7" w:rsidRPr="00742916" w:rsidTr="00EE0B8D">
        <w:tc>
          <w:tcPr>
            <w:tcW w:w="2660" w:type="dxa"/>
            <w:gridSpan w:val="4"/>
          </w:tcPr>
          <w:p w:rsidR="00CB34F7" w:rsidRPr="00BC3779" w:rsidRDefault="00CB34F7" w:rsidP="00EE0B8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B34F7" w:rsidRPr="004F66FD" w:rsidRDefault="00CB34F7" w:rsidP="00EE0B8D">
            <w:pPr>
              <w:jc w:val="both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Wykład z prezentacją multimedialna, gry symulacyjne, analiza przypadków, analiza i interpretacja tekstów źródłowych</w:t>
            </w:r>
          </w:p>
        </w:tc>
      </w:tr>
      <w:tr w:rsidR="00CB34F7" w:rsidTr="00EE0B8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34F7" w:rsidRPr="00914F35" w:rsidRDefault="00CB34F7" w:rsidP="00EE0B8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34F7" w:rsidRPr="00217BEC" w:rsidRDefault="00CB34F7" w:rsidP="00EE0B8D">
            <w:pPr>
              <w:jc w:val="center"/>
              <w:rPr>
                <w:sz w:val="18"/>
                <w:szCs w:val="18"/>
              </w:rPr>
            </w:pPr>
          </w:p>
          <w:p w:rsidR="00CB34F7" w:rsidRPr="00C501D6" w:rsidRDefault="00CB34F7" w:rsidP="00EE0B8D">
            <w:pPr>
              <w:jc w:val="center"/>
              <w:rPr>
                <w:sz w:val="22"/>
                <w:szCs w:val="22"/>
              </w:rPr>
            </w:pPr>
            <w:r w:rsidRPr="00C501D6">
              <w:rPr>
                <w:sz w:val="22"/>
                <w:szCs w:val="22"/>
              </w:rPr>
              <w:t xml:space="preserve">Nr efektu </w:t>
            </w:r>
          </w:p>
          <w:p w:rsidR="00CB34F7" w:rsidRPr="00217BEC" w:rsidRDefault="00CB34F7" w:rsidP="00EE0B8D">
            <w:pPr>
              <w:jc w:val="center"/>
              <w:rPr>
                <w:sz w:val="18"/>
                <w:szCs w:val="18"/>
              </w:rPr>
            </w:pPr>
            <w:r w:rsidRPr="00C501D6">
              <w:rPr>
                <w:sz w:val="22"/>
                <w:szCs w:val="22"/>
              </w:rPr>
              <w:t>uczenia się/grupy efektów</w:t>
            </w:r>
          </w:p>
        </w:tc>
      </w:tr>
      <w:tr w:rsidR="00CB34F7" w:rsidTr="00EE0B8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34F7" w:rsidRPr="004F66FD" w:rsidRDefault="00CB34F7" w:rsidP="00EE0B8D">
            <w:pPr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 xml:space="preserve">Ocena cząstkowa: analiza </w:t>
            </w:r>
            <w:r>
              <w:rPr>
                <w:sz w:val="24"/>
                <w:szCs w:val="24"/>
              </w:rPr>
              <w:t>źródłowa tekstów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B34F7" w:rsidRPr="00217BEC" w:rsidRDefault="00CB34F7" w:rsidP="00EE0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CB34F7" w:rsidTr="00EE0B8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CB34F7" w:rsidRPr="004F66FD" w:rsidRDefault="00CB34F7" w:rsidP="00EE0B8D">
            <w:pPr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Ocena formująca: praca w grupach – dyskusje, tworzenie scenariuszy zajęć i ich prezentacja z udziałem studentów.</w:t>
            </w:r>
          </w:p>
        </w:tc>
        <w:tc>
          <w:tcPr>
            <w:tcW w:w="1800" w:type="dxa"/>
            <w:gridSpan w:val="3"/>
          </w:tcPr>
          <w:p w:rsidR="00CB34F7" w:rsidRPr="00217BEC" w:rsidRDefault="00CB34F7" w:rsidP="00EE0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07,08,09,10,11, 12</w:t>
            </w:r>
          </w:p>
        </w:tc>
      </w:tr>
      <w:tr w:rsidR="00CB34F7" w:rsidTr="00EE0B8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CB34F7" w:rsidRPr="004F66FD" w:rsidRDefault="00CB34F7" w:rsidP="00EE0B8D">
            <w:pPr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Ocena po</w:t>
            </w:r>
            <w:r>
              <w:rPr>
                <w:sz w:val="24"/>
                <w:szCs w:val="24"/>
              </w:rPr>
              <w:t>dsumowująca:</w:t>
            </w:r>
            <w:r w:rsidRPr="004F66FD">
              <w:rPr>
                <w:sz w:val="24"/>
                <w:szCs w:val="24"/>
              </w:rPr>
              <w:t xml:space="preserve"> kolokwium, scenariusze zajęć.</w:t>
            </w:r>
          </w:p>
        </w:tc>
        <w:tc>
          <w:tcPr>
            <w:tcW w:w="1800" w:type="dxa"/>
            <w:gridSpan w:val="3"/>
          </w:tcPr>
          <w:p w:rsidR="00CB34F7" w:rsidRPr="00217BEC" w:rsidRDefault="00CB34F7" w:rsidP="00EE0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02,03,04,05,06,</w:t>
            </w:r>
          </w:p>
        </w:tc>
      </w:tr>
      <w:tr w:rsidR="00CB34F7" w:rsidTr="00EE0B8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B34F7" w:rsidRDefault="00CB34F7" w:rsidP="00EE0B8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B34F7" w:rsidRPr="004F66FD" w:rsidRDefault="00CB34F7" w:rsidP="00EE0B8D">
            <w:pPr>
              <w:rPr>
                <w:rFonts w:ascii="Arial Narrow" w:hAnsi="Arial Narrow"/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Zaliczenie z oceną</w:t>
            </w:r>
          </w:p>
          <w:p w:rsidR="00CB34F7" w:rsidRPr="004F66FD" w:rsidRDefault="00CB34F7" w:rsidP="00EE0B8D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B34F7" w:rsidRPr="00742916" w:rsidTr="00EE0B8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B34F7" w:rsidRPr="008D4BE7" w:rsidRDefault="00CB34F7" w:rsidP="00EE0B8D">
            <w:pPr>
              <w:jc w:val="center"/>
              <w:rPr>
                <w:b/>
              </w:rPr>
            </w:pPr>
          </w:p>
          <w:p w:rsidR="00CB34F7" w:rsidRPr="00742916" w:rsidRDefault="00CB34F7" w:rsidP="00EE0B8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34F7" w:rsidRPr="008D4BE7" w:rsidRDefault="00CB34F7" w:rsidP="00EE0B8D">
            <w:pPr>
              <w:jc w:val="center"/>
              <w:rPr>
                <w:b/>
                <w:color w:val="FF0000"/>
              </w:rPr>
            </w:pPr>
          </w:p>
        </w:tc>
      </w:tr>
      <w:tr w:rsidR="00CB34F7" w:rsidRPr="00742916" w:rsidTr="00EE0B8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B34F7" w:rsidRDefault="00CB34F7" w:rsidP="00EE0B8D">
            <w:pPr>
              <w:jc w:val="center"/>
              <w:rPr>
                <w:sz w:val="24"/>
                <w:szCs w:val="24"/>
              </w:rPr>
            </w:pPr>
          </w:p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34F7" w:rsidRPr="00742916" w:rsidRDefault="00CB34F7" w:rsidP="00EE0B8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  <w:vMerge/>
          </w:tcPr>
          <w:p w:rsidR="00CB34F7" w:rsidRPr="00742916" w:rsidRDefault="00CB34F7" w:rsidP="00EE0B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34F7" w:rsidRPr="00BC3779" w:rsidRDefault="00CB34F7" w:rsidP="00EE0B8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B34F7" w:rsidRPr="00BC3779" w:rsidRDefault="00CB34F7" w:rsidP="00EE0B8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B34F7" w:rsidRPr="00A33896" w:rsidRDefault="00CB34F7" w:rsidP="00EE0B8D">
            <w:pPr>
              <w:jc w:val="center"/>
              <w:rPr>
                <w:sz w:val="24"/>
                <w:szCs w:val="24"/>
              </w:rPr>
            </w:pPr>
            <w:r w:rsidRPr="00A3389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CB34F7" w:rsidRPr="00742916" w:rsidRDefault="00C501D6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34F7" w:rsidRPr="00A3389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34F7" w:rsidRPr="00742916" w:rsidRDefault="00C501D6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B34F7" w:rsidRPr="00A33896" w:rsidRDefault="00CB34F7" w:rsidP="00EE0B8D">
            <w:pPr>
              <w:jc w:val="center"/>
              <w:rPr>
                <w:sz w:val="24"/>
                <w:szCs w:val="24"/>
              </w:rPr>
            </w:pPr>
            <w:r w:rsidRPr="00A3389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CB34F7" w:rsidRPr="00D4747C" w:rsidRDefault="00CB34F7" w:rsidP="00EE0B8D">
            <w:pPr>
              <w:jc w:val="center"/>
              <w:rPr>
                <w:sz w:val="24"/>
                <w:szCs w:val="24"/>
              </w:rPr>
            </w:pPr>
            <w:r w:rsidRPr="00D4747C">
              <w:rPr>
                <w:sz w:val="24"/>
                <w:szCs w:val="24"/>
              </w:rPr>
              <w:t>1</w:t>
            </w:r>
            <w:r w:rsidR="00C501D6">
              <w:rPr>
                <w:sz w:val="24"/>
                <w:szCs w:val="24"/>
              </w:rPr>
              <w:t>0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34F7" w:rsidRPr="00742916" w:rsidRDefault="00C501D6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CB34F7" w:rsidRPr="00742916" w:rsidRDefault="00C501D6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CB34F7" w:rsidRPr="00742916" w:rsidRDefault="00CB34F7" w:rsidP="00EE0B8D">
            <w:pPr>
              <w:jc w:val="center"/>
              <w:rPr>
                <w:sz w:val="24"/>
                <w:szCs w:val="24"/>
              </w:rPr>
            </w:pP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</w:tcPr>
          <w:p w:rsidR="00CB34F7" w:rsidRPr="00742916" w:rsidRDefault="00CB34F7" w:rsidP="00EE0B8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34F7" w:rsidRPr="00742916" w:rsidRDefault="00CB34F7" w:rsidP="00EE0B8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CB34F7" w:rsidRPr="00742916" w:rsidRDefault="00C501D6" w:rsidP="00EE0B8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4F7">
              <w:rPr>
                <w:sz w:val="24"/>
                <w:szCs w:val="24"/>
              </w:rPr>
              <w:t>5</w:t>
            </w:r>
          </w:p>
        </w:tc>
      </w:tr>
      <w:tr w:rsidR="00CB34F7" w:rsidRPr="00742916" w:rsidTr="00EE0B8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B34F7" w:rsidRPr="00742916" w:rsidRDefault="00CB34F7" w:rsidP="00EE0B8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34F7" w:rsidRPr="00742916" w:rsidRDefault="00CB34F7" w:rsidP="00B366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B34F7" w:rsidRPr="00742916" w:rsidTr="00EE0B8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B34F7" w:rsidRPr="00742916" w:rsidRDefault="00CB34F7" w:rsidP="00EE0B8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34F7" w:rsidRDefault="00CB34F7" w:rsidP="00EE0B8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B34F7" w:rsidRPr="00742916" w:rsidRDefault="00CB34F7" w:rsidP="00B366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B34F7" w:rsidRPr="00C75B65" w:rsidRDefault="00CB34F7" w:rsidP="00EE0B8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34F7" w:rsidRPr="00742916" w:rsidRDefault="00C501D6" w:rsidP="00EE0B8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CB34F7" w:rsidRPr="00742916" w:rsidTr="00EE0B8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B34F7" w:rsidRPr="00742916" w:rsidRDefault="00CB34F7" w:rsidP="00EE0B8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34F7" w:rsidRPr="00EA2BC5" w:rsidRDefault="00CB34F7" w:rsidP="00EE0B8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C501D6" w:rsidRDefault="00C501D6" w:rsidP="00C501D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501D6" w:rsidRDefault="00C501D6" w:rsidP="00B3664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62D5D" w:rsidRDefault="00D62D5D" w:rsidP="00B3664C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B3664C" w:rsidRPr="00B3664C" w:rsidRDefault="00B3664C" w:rsidP="00B3664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A1523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C501D6" w:rsidP="00C501D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SPECJALNOŚCIOWE: PEDAGOGIKA OPIEKUŃCZO-WYCHOWAWCZA Z ARTETERAPIĄ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2237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WARSZTATY PRACY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3664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CC7341" w:rsidRDefault="00C501D6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04E69" w:rsidRPr="00CC7341">
              <w:rPr>
                <w:sz w:val="24"/>
                <w:szCs w:val="24"/>
              </w:rPr>
              <w:t>w zakresie:</w:t>
            </w:r>
            <w:r w:rsidR="00CC7341" w:rsidRPr="00CC7341">
              <w:rPr>
                <w:sz w:val="24"/>
                <w:szCs w:val="24"/>
              </w:rPr>
              <w:t xml:space="preserve"> pedagogika opiekuńczo-wychowawcza</w:t>
            </w:r>
            <w:r w:rsidR="00F0401F" w:rsidRPr="00CC7341">
              <w:rPr>
                <w:sz w:val="24"/>
                <w:szCs w:val="24"/>
              </w:rPr>
              <w:t xml:space="preserve"> z arteterapi</w:t>
            </w:r>
            <w:r w:rsidR="00D4747C" w:rsidRPr="00CC7341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)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D62D5D" w:rsidRPr="00B3664C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535767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</w:t>
            </w:r>
            <w:r w:rsidR="00B3664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4"/>
          </w:tcPr>
          <w:p w:rsidR="00D62D5D" w:rsidRPr="00B3664C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1523E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742916" w:rsidRDefault="00D62D5D" w:rsidP="00F04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53576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A1523E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0401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A1523E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F0401F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CC7341">
              <w:rPr>
                <w:sz w:val="24"/>
                <w:szCs w:val="24"/>
              </w:rPr>
              <w:t>, mgr Bogumiła Salmonowicz</w:t>
            </w:r>
          </w:p>
        </w:tc>
      </w:tr>
      <w:tr w:rsidR="00535767" w:rsidRPr="00742916" w:rsidTr="00A1523E">
        <w:tc>
          <w:tcPr>
            <w:tcW w:w="2988" w:type="dxa"/>
            <w:gridSpan w:val="5"/>
            <w:vAlign w:val="center"/>
          </w:tcPr>
          <w:p w:rsidR="00535767" w:rsidRPr="00742916" w:rsidRDefault="0053576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35767" w:rsidRPr="008358F1" w:rsidRDefault="00535767" w:rsidP="007E358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Wprowadzenie studentów w specyfikę pracy placówek opieki nad dzieckiem osieroconym, opuszczonym i zaniedbanym.</w:t>
            </w:r>
          </w:p>
          <w:p w:rsidR="00535767" w:rsidRPr="008358F1" w:rsidRDefault="00535767" w:rsidP="007E358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Kształtowanie postaw opiekuńczych poprzez zachęcanie do podejmowania działań.</w:t>
            </w:r>
          </w:p>
        </w:tc>
      </w:tr>
      <w:tr w:rsidR="00535767" w:rsidRPr="00742916" w:rsidTr="00A1523E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535767" w:rsidRPr="00742916" w:rsidRDefault="0053576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535767" w:rsidRPr="00F0401F" w:rsidRDefault="0053576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F0401F">
              <w:rPr>
                <w:sz w:val="24"/>
                <w:szCs w:val="24"/>
              </w:rPr>
              <w:t>edagogi</w:t>
            </w:r>
            <w:r>
              <w:rPr>
                <w:sz w:val="24"/>
                <w:szCs w:val="24"/>
              </w:rPr>
              <w:t>ka</w:t>
            </w:r>
            <w:r w:rsidRPr="00F0401F">
              <w:rPr>
                <w:sz w:val="24"/>
                <w:szCs w:val="24"/>
              </w:rPr>
              <w:t>, psychologia, dydaktyka</w:t>
            </w:r>
          </w:p>
        </w:tc>
      </w:tr>
      <w:tr w:rsidR="00D62D5D" w:rsidRPr="00742916" w:rsidTr="00A1523E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1523E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1523E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61FFB" w:rsidRPr="00822376" w:rsidTr="00822376">
        <w:trPr>
          <w:cantSplit/>
          <w:trHeight w:val="145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61FFB" w:rsidRPr="00822376" w:rsidRDefault="00C61FFB" w:rsidP="00C501D6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right w:val="nil"/>
            </w:tcBorders>
          </w:tcPr>
          <w:p w:rsidR="00C61FFB" w:rsidRPr="00822376" w:rsidRDefault="00C501D6" w:rsidP="00C61F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C61FFB" w:rsidRPr="00822376">
              <w:rPr>
                <w:sz w:val="22"/>
                <w:szCs w:val="22"/>
              </w:rPr>
              <w:t>osiada uporządkowaną, pogłębioną i rozszerzoną wiedzę</w:t>
            </w:r>
            <w:r w:rsidR="00C61FFB" w:rsidRPr="00822376">
              <w:rPr>
                <w:sz w:val="22"/>
                <w:szCs w:val="22"/>
                <w:lang w:eastAsia="en-US"/>
              </w:rPr>
              <w:t xml:space="preserve"> z zakresu metodyki pracy opiekuńczo-wychowawczej w instytucjonalnych formach opieki i wychowania.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C61FFB" w:rsidRPr="00822376">
              <w:rPr>
                <w:sz w:val="22"/>
                <w:szCs w:val="22"/>
              </w:rPr>
              <w:t xml:space="preserve">Posiada pogłębioną i szczegółową </w:t>
            </w:r>
            <w:r w:rsidR="00C61FFB" w:rsidRPr="00822376">
              <w:rPr>
                <w:sz w:val="22"/>
                <w:szCs w:val="22"/>
                <w:lang w:eastAsia="en-US"/>
              </w:rPr>
              <w:t>wiedzę o potrzebach dziecka osieroconego, opuszczonego, zaniedbanego, w kontekście opieki i wychowania, z wykorzystaniem wie</w:t>
            </w:r>
            <w:r w:rsidR="00822376" w:rsidRPr="00822376">
              <w:rPr>
                <w:sz w:val="22"/>
                <w:szCs w:val="22"/>
                <w:lang w:eastAsia="en-US"/>
              </w:rPr>
              <w:t>dzy w praktyce</w:t>
            </w:r>
            <w:r w:rsidR="00C61FFB" w:rsidRPr="0082237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61FFB" w:rsidRPr="00822376" w:rsidRDefault="00C61FFB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Ped2P_W01</w:t>
            </w:r>
          </w:p>
          <w:p w:rsidR="00C61FFB" w:rsidRPr="00822376" w:rsidRDefault="00C61FFB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Ped2P_W03</w:t>
            </w:r>
          </w:p>
        </w:tc>
      </w:tr>
      <w:tr w:rsidR="00C61FFB" w:rsidRPr="00822376" w:rsidTr="00A1523E">
        <w:trPr>
          <w:cantSplit/>
          <w:trHeight w:val="80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61FFB" w:rsidRPr="00822376" w:rsidRDefault="00C61FFB" w:rsidP="00C61FFB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right w:val="nil"/>
            </w:tcBorders>
          </w:tcPr>
          <w:p w:rsidR="00C61FFB" w:rsidRPr="00822376" w:rsidRDefault="00C61FFB" w:rsidP="00F0401F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>Posiada pogłębioną wiedzę o zasadach działalności opiekuńczo-wychowawczej wobec problemów rodziny osadzając je w problematyce społecznej</w:t>
            </w:r>
            <w:r w:rsidRPr="00822376">
              <w:rPr>
                <w:sz w:val="22"/>
                <w:szCs w:val="22"/>
              </w:rPr>
              <w:t>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61FFB" w:rsidRPr="00822376" w:rsidRDefault="00C61FFB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Ped2P_W08</w:t>
            </w:r>
          </w:p>
        </w:tc>
      </w:tr>
      <w:tr w:rsidR="00593C0C" w:rsidRPr="00822376" w:rsidTr="00A1523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C0C" w:rsidRPr="00822376" w:rsidRDefault="00593C0C" w:rsidP="00081B12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</w:t>
            </w:r>
            <w:r w:rsidR="00C61FFB" w:rsidRPr="00822376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3C0C" w:rsidRPr="00822376" w:rsidRDefault="00C61FFB" w:rsidP="00C61FFB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Posiada poszerzoną i szczegółową wiedzę w zakresie projektowania i prowadzenia zajęć opiekuńczych, wychowawczych, profilaktycznych, uwzględniającą specjalne potrzeby rozwojowe.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C0C" w:rsidRPr="00822376" w:rsidRDefault="00593C0C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Ped2P_W1</w:t>
            </w:r>
            <w:r w:rsidR="00C61FFB" w:rsidRPr="00822376">
              <w:rPr>
                <w:sz w:val="22"/>
                <w:szCs w:val="22"/>
              </w:rPr>
              <w:t>0</w:t>
            </w:r>
          </w:p>
        </w:tc>
      </w:tr>
      <w:tr w:rsidR="00D62D5D" w:rsidRPr="00822376" w:rsidTr="00A1523E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22376" w:rsidRDefault="00D62D5D" w:rsidP="00102E38">
            <w:pPr>
              <w:rPr>
                <w:b/>
                <w:sz w:val="22"/>
                <w:szCs w:val="22"/>
              </w:rPr>
            </w:pPr>
            <w:r w:rsidRPr="00822376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22376" w:rsidRDefault="00D62D5D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CC76C4" w:rsidRPr="00822376" w:rsidTr="00A1523E">
        <w:trPr>
          <w:cantSplit/>
          <w:trHeight w:val="165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C76C4" w:rsidRPr="00822376" w:rsidRDefault="00CC76C4" w:rsidP="00C61FFB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04</w:t>
            </w:r>
          </w:p>
          <w:p w:rsidR="00CC76C4" w:rsidRPr="00822376" w:rsidRDefault="00CC76C4" w:rsidP="00081B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right w:val="nil"/>
            </w:tcBorders>
          </w:tcPr>
          <w:p w:rsidR="00CC76C4" w:rsidRPr="00822376" w:rsidRDefault="00CC76C4" w:rsidP="00CC76C4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>Posiada umiejętności obserwowania, wyszukiwania i przetwarzania zdobytej wiedzy na temat zjawisk społecznych</w:t>
            </w:r>
            <w:r w:rsidRPr="00822376">
              <w:rPr>
                <w:sz w:val="22"/>
                <w:szCs w:val="22"/>
              </w:rPr>
              <w:t>, złożonych problemów pedagogicznych</w:t>
            </w:r>
            <w:r w:rsidRPr="00822376">
              <w:rPr>
                <w:sz w:val="22"/>
                <w:szCs w:val="22"/>
                <w:lang w:eastAsia="en-US"/>
              </w:rPr>
              <w:t>, zachowań uczestników sytuacji opiekuńczo-wychowawczych.</w:t>
            </w:r>
            <w:r w:rsidRPr="00822376">
              <w:rPr>
                <w:sz w:val="22"/>
                <w:szCs w:val="22"/>
              </w:rPr>
              <w:t xml:space="preserve"> </w:t>
            </w:r>
            <w:r w:rsidRPr="00822376">
              <w:rPr>
                <w:sz w:val="22"/>
                <w:szCs w:val="22"/>
                <w:lang w:eastAsia="en-US"/>
              </w:rPr>
              <w:t xml:space="preserve">Posługuje się ujęciami teoretycznymi w celu analizy </w:t>
            </w:r>
            <w:r w:rsidRPr="00822376">
              <w:rPr>
                <w:sz w:val="22"/>
                <w:szCs w:val="22"/>
              </w:rPr>
              <w:t xml:space="preserve">wzorców i motywów zachowań dziecka </w:t>
            </w:r>
            <w:r w:rsidRPr="00822376">
              <w:rPr>
                <w:sz w:val="22"/>
                <w:szCs w:val="22"/>
                <w:lang w:eastAsia="en-US"/>
              </w:rPr>
              <w:t>osieroconego, opuszczonego, zaniedbanego</w:t>
            </w:r>
            <w:r w:rsidRPr="00822376">
              <w:rPr>
                <w:sz w:val="22"/>
                <w:szCs w:val="22"/>
              </w:rPr>
              <w:t xml:space="preserve">, ukierunkowanych </w:t>
            </w:r>
            <w:r w:rsidRPr="00822376">
              <w:rPr>
                <w:sz w:val="22"/>
                <w:szCs w:val="22"/>
                <w:lang w:eastAsia="en-US"/>
              </w:rPr>
              <w:t>praktycznie.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76C4" w:rsidRPr="00822376" w:rsidRDefault="00CC76C4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Ped2P_U01</w:t>
            </w:r>
          </w:p>
          <w:p w:rsidR="00CC76C4" w:rsidRPr="00822376" w:rsidRDefault="00CC76C4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Ped2P_U02</w:t>
            </w:r>
          </w:p>
        </w:tc>
      </w:tr>
      <w:tr w:rsidR="00593C0C" w:rsidRPr="00822376" w:rsidTr="00A1523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C0C" w:rsidRPr="00822376" w:rsidRDefault="005A49E4" w:rsidP="005A49E4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</w:t>
            </w:r>
            <w:r w:rsidR="00CC76C4" w:rsidRPr="00822376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3C0C" w:rsidRPr="00822376" w:rsidRDefault="00593C0C" w:rsidP="00CC76C4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  <w:lang w:eastAsia="en-US"/>
              </w:rPr>
              <w:t>Poszukuje optymalnych rozwiązań w sferze opieki i wychowania, uwzględniając dobro dziecka,</w:t>
            </w:r>
            <w:r w:rsidRPr="00822376">
              <w:rPr>
                <w:sz w:val="22"/>
                <w:szCs w:val="22"/>
              </w:rPr>
              <w:t xml:space="preserve"> posiada pogłębione umiejętności prezentowania własnych pomysłów, sugestii i wątpliwości</w:t>
            </w:r>
            <w:r w:rsidR="00CC76C4" w:rsidRPr="0082237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C0C" w:rsidRPr="00822376" w:rsidRDefault="00593C0C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Ped2P_U05</w:t>
            </w:r>
          </w:p>
        </w:tc>
      </w:tr>
      <w:tr w:rsidR="005A49E4" w:rsidRPr="00822376" w:rsidTr="00A1523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49E4" w:rsidRPr="00822376" w:rsidRDefault="005A49E4" w:rsidP="00081B12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lastRenderedPageBreak/>
              <w:t>0</w:t>
            </w:r>
            <w:r w:rsidR="00CC76C4" w:rsidRPr="00822376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49E4" w:rsidRPr="00822376" w:rsidRDefault="005A49E4" w:rsidP="005A49E4">
            <w:pPr>
              <w:jc w:val="both"/>
              <w:rPr>
                <w:sz w:val="22"/>
                <w:szCs w:val="22"/>
                <w:lang w:eastAsia="en-US"/>
              </w:rPr>
            </w:pPr>
            <w:r w:rsidRPr="00822376">
              <w:rPr>
                <w:sz w:val="22"/>
                <w:szCs w:val="22"/>
                <w:lang w:eastAsia="en-US"/>
              </w:rPr>
              <w:t>Dobiera, stosuje właściwy sposób postępowania, metody, środki</w:t>
            </w:r>
            <w:r w:rsidRPr="00822376">
              <w:rPr>
                <w:sz w:val="22"/>
                <w:szCs w:val="22"/>
              </w:rPr>
              <w:t xml:space="preserve"> w celu efektywnego wykonania zadań zawodowych</w:t>
            </w:r>
            <w:r w:rsidR="00CC76C4" w:rsidRPr="00822376">
              <w:rPr>
                <w:sz w:val="22"/>
                <w:szCs w:val="22"/>
              </w:rPr>
              <w:t>, projektuje działalność opiekuńczo-wychowawczą, potrafi organizować pracę w zespole.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9E4" w:rsidRPr="00822376" w:rsidRDefault="005A49E4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Ped2P_U09</w:t>
            </w:r>
          </w:p>
          <w:p w:rsidR="00CC76C4" w:rsidRPr="00822376" w:rsidRDefault="00CC76C4" w:rsidP="00CC76C4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Ped2P_U10</w:t>
            </w:r>
          </w:p>
        </w:tc>
      </w:tr>
      <w:tr w:rsidR="005A49E4" w:rsidRPr="00822376" w:rsidTr="00A1523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49E4" w:rsidRPr="00822376" w:rsidRDefault="00CC76C4" w:rsidP="00081B12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49E4" w:rsidRPr="00822376" w:rsidRDefault="00CC76C4" w:rsidP="00CC76C4">
            <w:pPr>
              <w:jc w:val="both"/>
              <w:rPr>
                <w:sz w:val="22"/>
                <w:szCs w:val="22"/>
                <w:lang w:eastAsia="en-US"/>
              </w:rPr>
            </w:pPr>
            <w:r w:rsidRPr="00822376">
              <w:rPr>
                <w:sz w:val="22"/>
                <w:szCs w:val="22"/>
              </w:rPr>
              <w:t>Postępuje zgodnie z zasadami i normami etycznymi, w trakcie podejmowanych działań pedagogicznych, przewiduje konsekwencje podejmowanych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9E4" w:rsidRPr="00822376" w:rsidRDefault="005A49E4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Ped2P_U1</w:t>
            </w:r>
            <w:r w:rsidR="00CC76C4" w:rsidRPr="00822376">
              <w:rPr>
                <w:sz w:val="22"/>
                <w:szCs w:val="22"/>
              </w:rPr>
              <w:t>1</w:t>
            </w:r>
          </w:p>
        </w:tc>
      </w:tr>
      <w:tr w:rsidR="00D62D5D" w:rsidRPr="00822376" w:rsidTr="00A1523E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22376" w:rsidRDefault="00D62D5D" w:rsidP="00102E38">
            <w:pPr>
              <w:rPr>
                <w:b/>
                <w:sz w:val="22"/>
                <w:szCs w:val="22"/>
              </w:rPr>
            </w:pPr>
            <w:r w:rsidRPr="00822376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22376" w:rsidRDefault="00D62D5D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A49E4" w:rsidRPr="00822376" w:rsidTr="00A1523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49E4" w:rsidRPr="00822376" w:rsidRDefault="00247C11" w:rsidP="00914F35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49E4" w:rsidRPr="00822376" w:rsidRDefault="005A49E4" w:rsidP="005A49E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37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Utożsamia się z wartościami, celami, zadaniami pracy pedagogicznej z dziećmi i młodzieżą, </w:t>
            </w:r>
            <w:r w:rsidRPr="00822376">
              <w:rPr>
                <w:rFonts w:ascii="Times New Roman" w:hAnsi="Times New Roman"/>
                <w:sz w:val="22"/>
                <w:szCs w:val="22"/>
              </w:rPr>
              <w:t>jest świadomy problemów moralnych i dylematów etycznych związanych z pracą pedagogiczną</w:t>
            </w:r>
            <w:r w:rsidR="00C501D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9E4" w:rsidRPr="00822376" w:rsidRDefault="005A49E4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Ped2P_K03</w:t>
            </w:r>
          </w:p>
        </w:tc>
      </w:tr>
      <w:tr w:rsidR="005A49E4" w:rsidRPr="00822376" w:rsidTr="00A1523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49E4" w:rsidRPr="00822376" w:rsidRDefault="00247C11" w:rsidP="00914F35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49E4" w:rsidRPr="00822376" w:rsidRDefault="005A49E4" w:rsidP="005A49E4">
            <w:pPr>
              <w:jc w:val="both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Sprawnie współpracuje i komunikuje się w sposób precyzyjny ze specjalistami.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49E4" w:rsidRPr="00822376" w:rsidRDefault="005A49E4" w:rsidP="00102E38">
            <w:pPr>
              <w:jc w:val="center"/>
              <w:rPr>
                <w:sz w:val="22"/>
                <w:szCs w:val="22"/>
              </w:rPr>
            </w:pPr>
            <w:r w:rsidRPr="00822376">
              <w:rPr>
                <w:sz w:val="22"/>
                <w:szCs w:val="22"/>
              </w:rPr>
              <w:t>Ped2P_K07</w:t>
            </w:r>
          </w:p>
        </w:tc>
      </w:tr>
      <w:tr w:rsidR="00D62D5D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5A49E4" w:rsidRDefault="00914F35" w:rsidP="00247C11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D5D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Metodyka pracy opiekuńczo-wychowawczej w domu dziecka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Prowadzenie grupy wychowawczej w domu dziecka, poznawanie wychowanków, organizowanie zespołu wychowawczego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Wymagania wychowania w domu dziecka, niepowodzenia w pracy wychowawczej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Znaczenie kształtowania właściwych stosunków między domem dziecka a rodziną oraz środowiskiem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Metodyka pracy opiekuńczo-wychowawczej w szkole – praca wychowawcy w świetle prawa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Dom Samotnej Matki – charakterystyka pracy w placówce opieki nad matką i dzieckiem – ofiarami przemocy w</w:t>
            </w:r>
            <w:r w:rsidRPr="00247C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rodzinie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Funkcje i zadania</w:t>
            </w:r>
            <w:r w:rsidRPr="00247C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organizacja pracy w </w:t>
            </w: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świetlicy środowiskowej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hAnsi="Times New Roman" w:cs="Times New Roman"/>
                <w:bCs/>
                <w:sz w:val="24"/>
                <w:szCs w:val="24"/>
              </w:rPr>
              <w:t>Praca opiekuńczo-wychowawcza w instytucjonalnych formach opieki zastępczej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Planowanie i organizowanie działalności opiekuńczo</w:t>
            </w:r>
            <w:r w:rsidRPr="00247C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-wychowawczej – </w:t>
            </w:r>
            <w:r w:rsidRPr="00247C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scenariusze zajęć</w:t>
            </w:r>
          </w:p>
          <w:p w:rsidR="00247C11" w:rsidRPr="00247C11" w:rsidRDefault="00247C11" w:rsidP="00247C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C11">
              <w:rPr>
                <w:rFonts w:ascii="Times New Roman" w:hAnsi="Times New Roman" w:cs="Times New Roman"/>
                <w:sz w:val="24"/>
                <w:szCs w:val="24"/>
              </w:rPr>
              <w:t>Konstruowanie programów wychowawczych</w:t>
            </w: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47C11" w:rsidRPr="00742916" w:rsidRDefault="00247C11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47C11" w:rsidRPr="00742916" w:rsidRDefault="00247C11" w:rsidP="00102E38">
            <w:pPr>
              <w:rPr>
                <w:sz w:val="24"/>
                <w:szCs w:val="24"/>
              </w:rPr>
            </w:pP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47C11" w:rsidRPr="00742916" w:rsidRDefault="00247C11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47C11" w:rsidRPr="00742916" w:rsidRDefault="00247C11" w:rsidP="00102E38">
            <w:pPr>
              <w:rPr>
                <w:sz w:val="24"/>
                <w:szCs w:val="24"/>
              </w:rPr>
            </w:pP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47C11" w:rsidRPr="0012462B" w:rsidRDefault="00247C11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47C11" w:rsidRPr="0012462B" w:rsidRDefault="00247C11" w:rsidP="00102E38">
            <w:pPr>
              <w:rPr>
                <w:b/>
                <w:sz w:val="24"/>
                <w:szCs w:val="24"/>
              </w:rPr>
            </w:pP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47C11" w:rsidRPr="0012462B" w:rsidRDefault="00247C11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47C11" w:rsidRPr="00742916" w:rsidTr="00A1523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47C11" w:rsidRPr="00742916" w:rsidRDefault="00247C11" w:rsidP="00102E38">
            <w:pPr>
              <w:rPr>
                <w:sz w:val="24"/>
                <w:szCs w:val="24"/>
              </w:rPr>
            </w:pPr>
          </w:p>
        </w:tc>
      </w:tr>
      <w:tr w:rsidR="005A49E4" w:rsidRPr="00742916" w:rsidTr="00A1523E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A49E4" w:rsidRPr="00742916" w:rsidRDefault="005A49E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A49E4" w:rsidRPr="005A49E4" w:rsidRDefault="005A49E4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Brągiel</w:t>
            </w:r>
            <w:proofErr w:type="spellEnd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J., Badora S. (red.), Formy pracy opiekuńczo-wychowawczej, WSP, Częstochowa 1997</w:t>
            </w:r>
          </w:p>
          <w:p w:rsidR="005A49E4" w:rsidRPr="005A49E4" w:rsidRDefault="005A49E4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Gajewska G., Pedagogika opiekuńcza. Elementy metodyki, Gaja, Zielona Góra 2006.</w:t>
            </w:r>
          </w:p>
          <w:p w:rsidR="005A49E4" w:rsidRPr="005A49E4" w:rsidRDefault="005A49E4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Kamińska U., Zarys metodyki pracy opiekuńczo-wychowawczej w rodzinnych i instytucjonalnych formach wychowania, UŚ, Katowice 2004</w:t>
            </w:r>
          </w:p>
          <w:p w:rsidR="005A49E4" w:rsidRPr="005A49E4" w:rsidRDefault="005A49E4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Krajewska B., Instytucje wsparcia dziecka i rodziny, Impuls, Kraków 2010.</w:t>
            </w:r>
          </w:p>
          <w:p w:rsidR="005A49E4" w:rsidRPr="005A49E4" w:rsidRDefault="005A49E4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McKay</w:t>
            </w:r>
            <w:proofErr w:type="spellEnd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M., Martha d., </w:t>
            </w:r>
            <w:proofErr w:type="spellStart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>Fanning</w:t>
            </w:r>
            <w:proofErr w:type="spellEnd"/>
            <w:r w:rsidRPr="005A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P., Sztuka skutecznego porozumiewania się, GWP, Gdańsk 2001.</w:t>
            </w:r>
          </w:p>
          <w:p w:rsidR="005A49E4" w:rsidRPr="004F66FD" w:rsidRDefault="005A49E4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9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Sokołowska-Dzioba T. (red.), Kształtowanie umiejętności wychowawczych, Wyd. UMCS, Lublin 2002.</w:t>
            </w:r>
          </w:p>
          <w:p w:rsidR="004F66FD" w:rsidRPr="005A49E4" w:rsidRDefault="004F66FD" w:rsidP="005A49E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M. Szczepańska, Praca opiekuńczo-wychowawcza Tom1, AMW, Gdynia 2015.</w:t>
            </w:r>
          </w:p>
        </w:tc>
      </w:tr>
      <w:tr w:rsidR="005A49E4" w:rsidRPr="00742916" w:rsidTr="00A1523E">
        <w:tc>
          <w:tcPr>
            <w:tcW w:w="2660" w:type="dxa"/>
            <w:gridSpan w:val="4"/>
          </w:tcPr>
          <w:p w:rsidR="005A49E4" w:rsidRPr="00742916" w:rsidRDefault="005A49E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A49E4" w:rsidRPr="008358F1" w:rsidRDefault="005A49E4" w:rsidP="005A49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Czasopismo Problemy Opiekuńczo-Wychowawcze </w:t>
            </w:r>
          </w:p>
          <w:p w:rsidR="005A49E4" w:rsidRPr="008358F1" w:rsidRDefault="005A49E4" w:rsidP="005A49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Wasilewska – Ostrowska K. (red.), Dzieci i młodzież w obliczu </w:t>
            </w:r>
            <w:r w:rsidRPr="008358F1">
              <w:rPr>
                <w:rFonts w:ascii="Times New Roman" w:hAnsi="Times New Roman" w:cs="Times New Roman"/>
                <w:iCs/>
              </w:rPr>
              <w:lastRenderedPageBreak/>
              <w:t>współczesnych problemów i zagrożeń, UKW, Bydgoszcz 2012.</w:t>
            </w:r>
          </w:p>
          <w:p w:rsidR="005A49E4" w:rsidRPr="008358F1" w:rsidRDefault="005A49E4" w:rsidP="005A49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>Węgierski Z., Opieka nad dzieckiem osieroconym: teoria, praktyka, Akapit, Toruń 2006.</w:t>
            </w:r>
          </w:p>
        </w:tc>
      </w:tr>
      <w:tr w:rsidR="004F66FD" w:rsidRPr="00742916" w:rsidTr="00A1523E">
        <w:tc>
          <w:tcPr>
            <w:tcW w:w="2660" w:type="dxa"/>
            <w:gridSpan w:val="4"/>
          </w:tcPr>
          <w:p w:rsidR="004F66FD" w:rsidRPr="00BC3779" w:rsidRDefault="004F66F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4F66FD" w:rsidRPr="004F66FD" w:rsidRDefault="00247C11" w:rsidP="004F6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Prezentacje multimedialne, </w:t>
            </w:r>
            <w:r w:rsidR="004F66FD" w:rsidRPr="004F66FD">
              <w:rPr>
                <w:sz w:val="24"/>
                <w:szCs w:val="24"/>
              </w:rPr>
              <w:t>gry symulacyjne, analiza przypadków, analiza i interpretacja tekstów źródłowych</w:t>
            </w:r>
            <w:r>
              <w:rPr>
                <w:sz w:val="24"/>
                <w:szCs w:val="24"/>
              </w:rPr>
              <w:t>, projekt</w:t>
            </w:r>
          </w:p>
        </w:tc>
      </w:tr>
      <w:tr w:rsidR="00D62D5D" w:rsidTr="00A15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C501D6" w:rsidRDefault="00D62D5D" w:rsidP="00914F35">
            <w:pPr>
              <w:jc w:val="center"/>
              <w:rPr>
                <w:sz w:val="22"/>
                <w:szCs w:val="22"/>
              </w:rPr>
            </w:pPr>
            <w:r w:rsidRPr="00C501D6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C501D6">
              <w:rPr>
                <w:sz w:val="22"/>
                <w:szCs w:val="22"/>
              </w:rPr>
              <w:t>uczenia się</w:t>
            </w:r>
            <w:r w:rsidR="00D62D5D" w:rsidRPr="00C501D6">
              <w:rPr>
                <w:sz w:val="22"/>
                <w:szCs w:val="22"/>
              </w:rPr>
              <w:t>/grupy efektów</w:t>
            </w:r>
          </w:p>
        </w:tc>
      </w:tr>
      <w:tr w:rsidR="004F66FD" w:rsidTr="00A15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6FD" w:rsidRPr="004F66FD" w:rsidRDefault="004F66FD" w:rsidP="00387CF6">
            <w:pPr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 xml:space="preserve">Ocena cząstkowa: </w:t>
            </w:r>
            <w:r w:rsidR="00247C11">
              <w:rPr>
                <w:sz w:val="24"/>
                <w:szCs w:val="24"/>
              </w:rPr>
              <w:t xml:space="preserve">udział w dyskusji, </w:t>
            </w:r>
            <w:r w:rsidRPr="004F66FD">
              <w:rPr>
                <w:sz w:val="24"/>
                <w:szCs w:val="24"/>
              </w:rPr>
              <w:t xml:space="preserve">analiza </w:t>
            </w:r>
            <w:r w:rsidR="00D4747C">
              <w:rPr>
                <w:sz w:val="24"/>
                <w:szCs w:val="24"/>
              </w:rPr>
              <w:t>źródłowa tekstów</w:t>
            </w:r>
            <w:r w:rsidR="00247C11">
              <w:rPr>
                <w:sz w:val="24"/>
                <w:szCs w:val="24"/>
              </w:rPr>
              <w:t>, projekt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F66FD" w:rsidRPr="00217BEC" w:rsidRDefault="004F66F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247C11">
              <w:rPr>
                <w:sz w:val="22"/>
                <w:szCs w:val="22"/>
              </w:rPr>
              <w:t>,06</w:t>
            </w:r>
          </w:p>
        </w:tc>
      </w:tr>
      <w:tr w:rsidR="004F66FD" w:rsidTr="00A15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4F66FD" w:rsidRPr="004F66FD" w:rsidRDefault="004F66FD" w:rsidP="00387CF6">
            <w:pPr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Ocena formująca: praca w grupach – dyskusje, tworzenie scenariuszy zajęć i ich prezentacja z udziałem studentów</w:t>
            </w:r>
          </w:p>
        </w:tc>
        <w:tc>
          <w:tcPr>
            <w:tcW w:w="1800" w:type="dxa"/>
            <w:gridSpan w:val="3"/>
          </w:tcPr>
          <w:p w:rsidR="004F66FD" w:rsidRPr="00217BEC" w:rsidRDefault="00247C11" w:rsidP="00A338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05,07,08,09</w:t>
            </w:r>
          </w:p>
        </w:tc>
      </w:tr>
      <w:tr w:rsidR="004F66FD" w:rsidTr="00A1523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4F66FD" w:rsidRPr="004F66FD" w:rsidRDefault="004F66FD" w:rsidP="00387CF6">
            <w:pPr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Ocena po</w:t>
            </w:r>
            <w:r>
              <w:rPr>
                <w:sz w:val="24"/>
                <w:szCs w:val="24"/>
              </w:rPr>
              <w:t>dsumowująca:</w:t>
            </w:r>
            <w:r w:rsidRPr="004F66FD">
              <w:rPr>
                <w:sz w:val="24"/>
                <w:szCs w:val="24"/>
              </w:rPr>
              <w:t xml:space="preserve"> </w:t>
            </w:r>
            <w:r w:rsidR="00247C11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:rsidR="004F66FD" w:rsidRPr="00217BEC" w:rsidRDefault="00247C11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  <w:r w:rsidR="004F66FD">
              <w:rPr>
                <w:sz w:val="22"/>
                <w:szCs w:val="22"/>
              </w:rPr>
              <w:t>,</w:t>
            </w:r>
          </w:p>
        </w:tc>
      </w:tr>
      <w:tr w:rsidR="00D62D5D" w:rsidTr="00A1523E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4F66FD" w:rsidRDefault="00247C11" w:rsidP="00217BEC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914F35" w:rsidRPr="004F66FD" w:rsidRDefault="00914F35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A33896" w:rsidRDefault="00C50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C50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A33896" w:rsidRDefault="00C501D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C50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A33896" w:rsidRDefault="0058705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D4747C" w:rsidRDefault="00682B81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7052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742916" w:rsidRDefault="00682B8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742916" w:rsidRDefault="0058705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742916" w:rsidRDefault="00682B8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01D6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305CA9" w:rsidRPr="00742916" w:rsidRDefault="00682B8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01D6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682B8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58705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742916" w:rsidRDefault="00C50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682B8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8705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58705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682B8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682B8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305CA9" w:rsidRPr="00742916" w:rsidRDefault="00682B8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D4747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87052">
              <w:rPr>
                <w:b/>
                <w:sz w:val="24"/>
                <w:szCs w:val="24"/>
              </w:rPr>
              <w:t>,8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587052">
              <w:rPr>
                <w:sz w:val="24"/>
                <w:szCs w:val="24"/>
              </w:rPr>
              <w:t xml:space="preserve"> ECTS</w:t>
            </w:r>
            <w:r w:rsidRPr="00742916">
              <w:rPr>
                <w:sz w:val="24"/>
                <w:szCs w:val="24"/>
              </w:rPr>
              <w:t xml:space="preserve">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682B8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C501D6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267D1"/>
    <w:multiLevelType w:val="hybridMultilevel"/>
    <w:tmpl w:val="B4768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277E63"/>
    <w:multiLevelType w:val="hybridMultilevel"/>
    <w:tmpl w:val="AE547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5132C"/>
    <w:multiLevelType w:val="hybridMultilevel"/>
    <w:tmpl w:val="8F8E9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E5E25"/>
    <w:multiLevelType w:val="hybridMultilevel"/>
    <w:tmpl w:val="F9608B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9D3F80"/>
    <w:multiLevelType w:val="hybridMultilevel"/>
    <w:tmpl w:val="C4CC456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5B55"/>
    <w:rsid w:val="000573CC"/>
    <w:rsid w:val="000573E3"/>
    <w:rsid w:val="000657E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77C3"/>
    <w:rsid w:val="00247C11"/>
    <w:rsid w:val="00292893"/>
    <w:rsid w:val="002A0977"/>
    <w:rsid w:val="002D4AD6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4F66FD"/>
    <w:rsid w:val="00534D91"/>
    <w:rsid w:val="00535767"/>
    <w:rsid w:val="0053578C"/>
    <w:rsid w:val="00576F98"/>
    <w:rsid w:val="00577C65"/>
    <w:rsid w:val="00587052"/>
    <w:rsid w:val="00593C0C"/>
    <w:rsid w:val="005A49E4"/>
    <w:rsid w:val="005F3CD3"/>
    <w:rsid w:val="006127A7"/>
    <w:rsid w:val="00642FC4"/>
    <w:rsid w:val="00682B81"/>
    <w:rsid w:val="006C7DB2"/>
    <w:rsid w:val="00777D62"/>
    <w:rsid w:val="00785125"/>
    <w:rsid w:val="007C78B0"/>
    <w:rsid w:val="007F3C58"/>
    <w:rsid w:val="007F5341"/>
    <w:rsid w:val="00822376"/>
    <w:rsid w:val="008752E5"/>
    <w:rsid w:val="00900650"/>
    <w:rsid w:val="00914F35"/>
    <w:rsid w:val="0091600F"/>
    <w:rsid w:val="0092458B"/>
    <w:rsid w:val="00926757"/>
    <w:rsid w:val="0093253E"/>
    <w:rsid w:val="0094566C"/>
    <w:rsid w:val="009934DF"/>
    <w:rsid w:val="00993744"/>
    <w:rsid w:val="009A3328"/>
    <w:rsid w:val="009B18EF"/>
    <w:rsid w:val="009B1E54"/>
    <w:rsid w:val="009D1301"/>
    <w:rsid w:val="009E2F29"/>
    <w:rsid w:val="00A1523E"/>
    <w:rsid w:val="00A33896"/>
    <w:rsid w:val="00A42282"/>
    <w:rsid w:val="00A82DF8"/>
    <w:rsid w:val="00A919AE"/>
    <w:rsid w:val="00AE5499"/>
    <w:rsid w:val="00AF1A61"/>
    <w:rsid w:val="00B04E69"/>
    <w:rsid w:val="00B346B8"/>
    <w:rsid w:val="00B3664C"/>
    <w:rsid w:val="00B71CD7"/>
    <w:rsid w:val="00BF09B6"/>
    <w:rsid w:val="00C501D6"/>
    <w:rsid w:val="00C61FFB"/>
    <w:rsid w:val="00C7503B"/>
    <w:rsid w:val="00C94F3E"/>
    <w:rsid w:val="00CA7366"/>
    <w:rsid w:val="00CB34F7"/>
    <w:rsid w:val="00CC7341"/>
    <w:rsid w:val="00CC76C4"/>
    <w:rsid w:val="00CE1584"/>
    <w:rsid w:val="00CF3D2D"/>
    <w:rsid w:val="00D31BF6"/>
    <w:rsid w:val="00D4747C"/>
    <w:rsid w:val="00D62D5D"/>
    <w:rsid w:val="00D828D1"/>
    <w:rsid w:val="00DA552D"/>
    <w:rsid w:val="00DB6A5B"/>
    <w:rsid w:val="00E40D52"/>
    <w:rsid w:val="00EA2BC5"/>
    <w:rsid w:val="00EE58DE"/>
    <w:rsid w:val="00EE706C"/>
    <w:rsid w:val="00EF5E44"/>
    <w:rsid w:val="00F0401F"/>
    <w:rsid w:val="00F3074D"/>
    <w:rsid w:val="00F357A7"/>
    <w:rsid w:val="00F536C4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9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F0401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401F"/>
    <w:rPr>
      <w:rFonts w:ascii="Cambria" w:eastAsia="Times New Roman" w:hAnsi="Cambria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9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5A49E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D70AB-ED38-47B8-8001-EF579339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1821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2019-06-05T07:41:00Z</dcterms:created>
  <dcterms:modified xsi:type="dcterms:W3CDTF">2019-08-06T17:21:00Z</dcterms:modified>
</cp:coreProperties>
</file>